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5E84" w:rsidRDefault="002A79BB" w:rsidP="001032E6">
      <w:pPr>
        <w:spacing w:line="288" w:lineRule="auto"/>
        <w:rPr>
          <w:rFonts w:eastAsiaTheme="minorEastAsia"/>
          <w:iCs/>
          <w:noProof/>
          <w:color w:val="FFFFFF" w:themeColor="background1"/>
          <w:sz w:val="28"/>
          <w:szCs w:val="28"/>
          <w:lang w:eastAsia="ru-RU"/>
        </w:rPr>
      </w:pPr>
      <w:r w:rsidRPr="00D15E84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717CF" wp14:editId="53F92176">
                <wp:simplePos x="0" y="0"/>
                <wp:positionH relativeFrom="column">
                  <wp:posOffset>62865</wp:posOffset>
                </wp:positionH>
                <wp:positionV relativeFrom="paragraph">
                  <wp:posOffset>-243840</wp:posOffset>
                </wp:positionV>
                <wp:extent cx="6181725" cy="88773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87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9BB" w:rsidRPr="00D15E84" w:rsidRDefault="002A79BB" w:rsidP="002A79BB">
                            <w:pPr>
                              <w:spacing w:line="288" w:lineRule="auto"/>
                              <w:jc w:val="center"/>
                              <w:rPr>
                                <w:b/>
                                <w:iCs/>
                                <w:noProof/>
                                <w:sz w:val="160"/>
                                <w:szCs w:val="1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5E84">
                              <w:rPr>
                                <w:b/>
                                <w:iCs/>
                                <w:noProof/>
                                <w:sz w:val="160"/>
                                <w:szCs w:val="1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Спортивно-массовые мероприятия</w:t>
                            </w:r>
                          </w:p>
                          <w:p w:rsidR="002A79BB" w:rsidRPr="00D15E84" w:rsidRDefault="002A79BB" w:rsidP="002A79BB">
                            <w:pPr>
                              <w:spacing w:line="288" w:lineRule="auto"/>
                              <w:jc w:val="center"/>
                              <w:rPr>
                                <w:b/>
                                <w:iCs/>
                                <w:noProof/>
                                <w:sz w:val="160"/>
                                <w:szCs w:val="1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5E84">
                              <w:rPr>
                                <w:b/>
                                <w:iCs/>
                                <w:noProof/>
                                <w:sz w:val="160"/>
                                <w:szCs w:val="1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за 2014-2015 уч.год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.95pt;margin-top:-19.2pt;width:486.75pt;height:6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" filled="f" stroked="f">
                <v:fill o:detectmouseclick="t"/>
                <v:textbox>
                  <w:txbxContent>
                    <w:p w:rsidR="002A79BB" w:rsidRPr="00D15E84" w:rsidRDefault="002A79BB" w:rsidP="002A79BB">
                      <w:pPr>
                        <w:spacing w:line="288" w:lineRule="auto"/>
                        <w:jc w:val="center"/>
                        <w:rPr>
                          <w:b/>
                          <w:iCs/>
                          <w:noProof/>
                          <w:sz w:val="160"/>
                          <w:szCs w:val="1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5E84">
                        <w:rPr>
                          <w:b/>
                          <w:iCs/>
                          <w:noProof/>
                          <w:sz w:val="160"/>
                          <w:szCs w:val="1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Спортивно-массовые мероприятия</w:t>
                      </w:r>
                    </w:p>
                    <w:p w:rsidR="002A79BB" w:rsidRPr="00D15E84" w:rsidRDefault="002A79BB" w:rsidP="002A79BB">
                      <w:pPr>
                        <w:spacing w:line="288" w:lineRule="auto"/>
                        <w:jc w:val="center"/>
                        <w:rPr>
                          <w:b/>
                          <w:iCs/>
                          <w:noProof/>
                          <w:sz w:val="160"/>
                          <w:szCs w:val="1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5E84">
                        <w:rPr>
                          <w:b/>
                          <w:iCs/>
                          <w:noProof/>
                          <w:sz w:val="160"/>
                          <w:szCs w:val="1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за 2014-2015 уч.год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E84" w:rsidRPr="00D15E84">
        <w:rPr>
          <w:rFonts w:eastAsiaTheme="minorEastAsia"/>
          <w:iCs/>
          <w:noProof/>
          <w:color w:val="FFFFFF" w:themeColor="background1"/>
          <w:sz w:val="28"/>
          <w:szCs w:val="28"/>
          <w:lang w:eastAsia="ru-RU"/>
        </w:rPr>
        <w:t>Проооро</w:t>
      </w:r>
    </w:p>
    <w:p w:rsidR="00D15E84" w:rsidRDefault="00D15E84">
      <w:pPr>
        <w:rPr>
          <w:rFonts w:eastAsiaTheme="minorEastAsia"/>
          <w:iCs/>
          <w:noProof/>
          <w:color w:val="FFFFFF" w:themeColor="background1"/>
          <w:sz w:val="28"/>
          <w:szCs w:val="28"/>
          <w:lang w:eastAsia="ru-RU"/>
        </w:rPr>
      </w:pPr>
      <w:r>
        <w:rPr>
          <w:rFonts w:eastAsiaTheme="minorEastAsia"/>
          <w:iCs/>
          <w:noProof/>
          <w:color w:val="FFFFFF" w:themeColor="background1"/>
          <w:sz w:val="28"/>
          <w:szCs w:val="28"/>
          <w:lang w:eastAsia="ru-RU"/>
        </w:rPr>
        <w:br w:type="page"/>
      </w:r>
    </w:p>
    <w:p w:rsidR="00D15E84" w:rsidRDefault="00D15E84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Отчет о проведении школьных соревнований    «Весёлые старты» в рамках «Всемирного Дня здоровья» среди  обучающихся 2-4 классов.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1. ЦЕЛИ И ЗАДАЧИ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 формирование здорового образа жизни, повышение социальной активности и укрепления здоровья учащихся, приобщение их к физической культуре как составному элементу общенациональной культуры.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1. Пропаганда здорового образа жизни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2. Формирование жизненно — важных прикладных  умений и навыков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3. Приобретение соревновательного опыта и выявление сильнейших игроков с последующим участием их  в соревнованиях разного уровня.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2.  Место проведения соревнований: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Соревнования проводятся  08  2014г в   спортивном зале.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3. Руководство и судейство соревнований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Общее руководство проведением соревнований осуществляется  учителями физической культуры: Чернышенко А.Г., Якубовой Л.В., Якубовым Ю.М. и классными руководителями.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4. Участники соревнований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 xml:space="preserve">К участию в соревнованиях допускаются команды, скомплектованные из обучающихся 2, 3, 4 классов: состав команды  5 девочек + 5 мальчиков. 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5. Программа и условия проведения соревнований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1. Программа соревнований и таблица (приложение 1,2)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6. Определение победителей и награждение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Победитель определяется по наименьшей сумме очков, набранных командами  в каждом конкурсе в соответствии с таблицей начисления. При равенстве набранных очков у двух или более команд, преимущество получает команда, участники которой заняли наибольшее количество призовых мест (1,2,3).При равенстве призовых мест преимущество отдается команде - победителю в  эстафете.</w:t>
      </w:r>
    </w:p>
    <w:p w:rsidR="001032E6" w:rsidRPr="001032E6" w:rsidRDefault="001032E6" w:rsidP="001032E6">
      <w:pPr>
        <w:shd w:val="clear" w:color="auto" w:fill="FFFFFF"/>
        <w:spacing w:after="0" w:line="240" w:lineRule="auto"/>
        <w:ind w:firstLine="300"/>
        <w:jc w:val="both"/>
        <w:rPr>
          <w:rFonts w:eastAsia="Times New Roman" w:cs="Arial"/>
          <w:iCs/>
          <w:color w:val="000000"/>
          <w:sz w:val="24"/>
          <w:szCs w:val="24"/>
          <w:lang w:eastAsia="ru-RU"/>
        </w:rPr>
      </w:pPr>
      <w:r w:rsidRPr="001032E6">
        <w:rPr>
          <w:rFonts w:eastAsia="Times New Roman" w:cs="Arial"/>
          <w:iCs/>
          <w:color w:val="000000"/>
          <w:sz w:val="24"/>
          <w:szCs w:val="24"/>
          <w:lang w:eastAsia="ru-RU"/>
        </w:rPr>
        <w:t>Команды, занявшие по итогам соревнований 1-3 места, награждаются диплома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В соревнованиях приняло участие 150  обучающихся.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Результаты соревнований среди 2 классов: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1 место: 2а,2д;  2место: 2б;  3 место: 2в.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Результаты соревнований среди 3 классов: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1 место: 3а;  2место: 3д;  3 место: 3б.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Результаты соревнований среди 4 классов: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t>1 место: 4в;  2место: 4б;  3 место: 4д.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03D3821" wp14:editId="479F0183">
            <wp:extent cx="3042799" cy="22860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54" cy="228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3A09C8EC" wp14:editId="246DCECB">
            <wp:extent cx="3241964" cy="24273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64" cy="24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</w:rPr>
      </w:pPr>
      <w:r w:rsidRPr="001032E6">
        <w:rPr>
          <w:rFonts w:eastAsiaTheme="minorEastAsia"/>
          <w:iCs/>
          <w:sz w:val="28"/>
          <w:szCs w:val="28"/>
        </w:rPr>
        <w:t>Ребята  2 классов  первый раз участвуют в соревнованиях. Волнуются</w:t>
      </w: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23A2F90C" wp14:editId="3E38F6C9">
            <wp:extent cx="2593571" cy="19451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71" cy="194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2A60440E" wp14:editId="4A1F880E">
            <wp:extent cx="2531225" cy="1899458"/>
            <wp:effectExtent l="0" t="0" r="254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25" cy="18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36B3590D" wp14:editId="196C2B01">
            <wp:extent cx="2568633" cy="192855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33" cy="19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5BA92B0" wp14:editId="419A5529">
            <wp:extent cx="4808913" cy="36077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13" cy="36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1 место заняла команда 2д класса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</w:rPr>
      </w:pP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58C1DCF6" wp14:editId="2046A5C2">
            <wp:extent cx="4871258" cy="3653444"/>
            <wp:effectExtent l="0" t="0" r="571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58" cy="365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КОМАНДА  2</w:t>
      </w:r>
      <w:proofErr w:type="gramStart"/>
      <w:r w:rsidRPr="001032E6">
        <w:rPr>
          <w:rFonts w:eastAsiaTheme="minorEastAsia"/>
          <w:iCs/>
          <w:sz w:val="28"/>
          <w:szCs w:val="28"/>
        </w:rPr>
        <w:t xml:space="preserve"> В</w:t>
      </w:r>
      <w:proofErr w:type="gramEnd"/>
      <w:r w:rsidRPr="001032E6">
        <w:rPr>
          <w:rFonts w:eastAsiaTheme="minorEastAsia"/>
          <w:iCs/>
          <w:sz w:val="28"/>
          <w:szCs w:val="28"/>
        </w:rPr>
        <w:t xml:space="preserve">  КЛАССА  ЗАНЯЛА  3  МЕСТО.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</w:p>
    <w:p w:rsidR="001032E6" w:rsidRPr="001032E6" w:rsidRDefault="001032E6" w:rsidP="001032E6">
      <w:pPr>
        <w:spacing w:line="288" w:lineRule="auto"/>
        <w:rPr>
          <w:rFonts w:eastAsiaTheme="minorEastAsia"/>
          <w:b/>
          <w:iCs/>
          <w:sz w:val="28"/>
          <w:szCs w:val="28"/>
        </w:rPr>
      </w:pPr>
      <w:r w:rsidRPr="001032E6">
        <w:rPr>
          <w:rFonts w:eastAsiaTheme="minorEastAsia"/>
          <w:b/>
          <w:iCs/>
          <w:sz w:val="28"/>
          <w:szCs w:val="28"/>
        </w:rPr>
        <w:lastRenderedPageBreak/>
        <w:t>Отчет  о  проведении  школьных  соревнований  по мини – футболу.</w:t>
      </w:r>
    </w:p>
    <w:p w:rsidR="001032E6" w:rsidRPr="001032E6" w:rsidRDefault="001032E6" w:rsidP="001032E6">
      <w:pPr>
        <w:spacing w:line="288" w:lineRule="auto"/>
        <w:rPr>
          <w:rFonts w:eastAsiaTheme="minorEastAsia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/>
          <w:b/>
          <w:iCs/>
          <w:noProof/>
          <w:sz w:val="28"/>
          <w:szCs w:val="28"/>
          <w:lang w:eastAsia="ru-RU"/>
        </w:rPr>
        <w:t>В соревнованиях приняло участие 68  обучающихся.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Соревнования проходили в спортивном зале гимназии.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Сроки: октябрь –ноябрь 2014 уч. года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4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 2г, 2место: 2б;  3 место: 2в.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4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4б;  2место: 4в;  3 место: 4а.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5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5а;  2место:  5в;  3 место: 5г.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5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5а;  2место:  5в    ;  3 место:  5б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6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 6б;  2место:   6в;  3 место: 6а.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6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6б     ;  2место:  6а    ;  3 место:  6в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7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7а    ;  2место: 7б       ;  3 место: 7в  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7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7б      ;  2место:  7а      ;  3 место:  7в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8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8а     ;  2место:    8 в    ;  3 место: 8б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8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8б     ;  2место:  8а    ;  3 место:  8 в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девочек  9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  9в    ;  2место:  9а   ;  3 место: 9б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9 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9а   ;  2место: 9в        ;  3 место:  9б    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Результаты соревнований среди мальчиков  10 классов: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</w:pPr>
      <w:r w:rsidRPr="001032E6">
        <w:rPr>
          <w:rFonts w:ascii="Times New Roman" w:eastAsiaTheme="minorEastAsia" w:hAnsi="Times New Roman" w:cs="Times New Roman"/>
          <w:i/>
          <w:iCs/>
          <w:noProof/>
          <w:sz w:val="32"/>
          <w:szCs w:val="32"/>
          <w:lang w:eastAsia="ru-RU"/>
        </w:rPr>
        <w:t>1 место: 10а;  2место:  10б  .</w:t>
      </w: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/>
          <w:i/>
          <w:iCs/>
          <w:sz w:val="20"/>
          <w:szCs w:val="20"/>
        </w:rPr>
      </w:pPr>
    </w:p>
    <w:p w:rsidR="001032E6" w:rsidRPr="001032E6" w:rsidRDefault="001032E6" w:rsidP="001032E6">
      <w:pPr>
        <w:spacing w:line="288" w:lineRule="auto"/>
        <w:rPr>
          <w:rFonts w:eastAsiaTheme="minorEastAsia"/>
          <w:b/>
          <w:iCs/>
          <w:sz w:val="28"/>
          <w:szCs w:val="28"/>
        </w:rPr>
      </w:pPr>
      <w:r w:rsidRPr="001032E6">
        <w:rPr>
          <w:rFonts w:eastAsiaTheme="minorEastAsia"/>
          <w:b/>
          <w:iCs/>
          <w:sz w:val="28"/>
          <w:szCs w:val="28"/>
        </w:rPr>
        <w:lastRenderedPageBreak/>
        <w:t xml:space="preserve"> Областные  соревнования «Весёлые старты» в зачёт Комплексной спартакиады школьников среди учащихся  2004-2005 г.р.</w:t>
      </w:r>
    </w:p>
    <w:p w:rsidR="001032E6" w:rsidRPr="001032E6" w:rsidRDefault="001032E6" w:rsidP="001032E6">
      <w:pPr>
        <w:spacing w:line="288" w:lineRule="auto"/>
        <w:rPr>
          <w:rFonts w:eastAsiaTheme="minorEastAsia"/>
          <w:b/>
          <w:iCs/>
          <w:sz w:val="28"/>
          <w:szCs w:val="28"/>
        </w:rPr>
      </w:pPr>
      <w:r w:rsidRPr="001032E6">
        <w:rPr>
          <w:rFonts w:eastAsiaTheme="minorEastAsia"/>
          <w:b/>
          <w:iCs/>
          <w:sz w:val="28"/>
          <w:szCs w:val="28"/>
        </w:rPr>
        <w:t xml:space="preserve"> АОУ гимназии № 13  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Соревнования проходили в г. Дмитрове 28 января 2015г.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Сборная команда  гимназии заняла 3 место.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 xml:space="preserve"> Учитель по физической культуре:  Якубова Любовь Валентиновна.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5151B587" wp14:editId="46ADE2C5">
            <wp:extent cx="3649287" cy="2394065"/>
            <wp:effectExtent l="0" t="0" r="889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287" cy="2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Состав команды:  4в класс – Исайкин Дима, Ким Вова, Клюквин Артемий, 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Чикризов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 Александр, </w:t>
      </w: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Козлинская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 Света, Каминская Лиза, Малова Альбина, 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Саралиева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Динара, Хабарова Лилия.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4б класс – </w:t>
      </w: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Мучкина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Евгения, Наумова Алёна, </w:t>
      </w: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Ромазанов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Никита, </w:t>
      </w:r>
      <w:proofErr w:type="spellStart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Русанов</w:t>
      </w:r>
      <w:proofErr w:type="spellEnd"/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 xml:space="preserve">  Никита.</w:t>
      </w:r>
    </w:p>
    <w:p w:rsidR="001032E6" w:rsidRPr="001032E6" w:rsidRDefault="001032E6" w:rsidP="001032E6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1032E6">
        <w:rPr>
          <w:rFonts w:ascii="Times New Roman" w:eastAsiaTheme="minorEastAsia" w:hAnsi="Times New Roman" w:cs="Times New Roman"/>
          <w:iCs/>
          <w:sz w:val="24"/>
          <w:szCs w:val="24"/>
        </w:rPr>
        <w:t>5г класс – Белобородов Константин.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17E17A88" wp14:editId="40267A83">
            <wp:extent cx="3744884" cy="249797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84" cy="2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Команда АОУ гимназии №13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F36DBE4" wp14:editId="169E8DAD">
            <wp:extent cx="2942705" cy="1961804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05" cy="19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Никита с успехом проходит  свой этап.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ab/>
      </w: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5BADE323" wp14:editId="38EFA5E2">
            <wp:extent cx="2755669" cy="1832956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69" cy="183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 xml:space="preserve">Самая тяжёлая эстафета. Альбина и Артемий справились! 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5CBBA5B8" wp14:editId="25D15CC9">
            <wp:extent cx="2402378" cy="1600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37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</w:rPr>
      </w:pPr>
      <w:r w:rsidRPr="001032E6">
        <w:rPr>
          <w:rFonts w:eastAsiaTheme="minorEastAsia"/>
          <w:iCs/>
        </w:rPr>
        <w:t>Девчонки радуются победе!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 xml:space="preserve">                                                      </w:t>
      </w: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6BE155CC" wp14:editId="3EA55797">
            <wp:extent cx="2772295" cy="18495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95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4"/>
          <w:szCs w:val="24"/>
        </w:rPr>
        <w:t xml:space="preserve">                                                                         Ребята очень стараются!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81E05A8" wp14:editId="62CBFB03">
            <wp:extent cx="2768138" cy="18495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38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>Никита лучший в ведении мяча.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46697B08" wp14:editId="57A1ACAF">
            <wp:extent cx="2813858" cy="1878676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58" cy="18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 xml:space="preserve"> Эстафета  «передача мячей», успешно выполнили задания. Заняли 2 место. 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noProof/>
          <w:sz w:val="28"/>
          <w:szCs w:val="28"/>
          <w:lang w:eastAsia="ru-RU"/>
        </w:rPr>
        <w:drawing>
          <wp:inline distT="0" distB="0" distL="0" distR="0" wp14:anchorId="706A9A0D" wp14:editId="44A4D4D1">
            <wp:extent cx="2398222" cy="1600200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2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8"/>
          <w:szCs w:val="28"/>
        </w:rPr>
      </w:pPr>
      <w:r w:rsidRPr="001032E6">
        <w:rPr>
          <w:rFonts w:eastAsiaTheme="minorEastAsia"/>
          <w:iCs/>
          <w:sz w:val="28"/>
          <w:szCs w:val="28"/>
        </w:rPr>
        <w:t xml:space="preserve">Алёна быстро и правильно проходит свой этап, что можно сказать </w:t>
      </w:r>
      <w:proofErr w:type="gramStart"/>
      <w:r w:rsidRPr="001032E6">
        <w:rPr>
          <w:rFonts w:eastAsiaTheme="minorEastAsia"/>
          <w:iCs/>
          <w:sz w:val="28"/>
          <w:szCs w:val="28"/>
        </w:rPr>
        <w:t>о</w:t>
      </w:r>
      <w:proofErr w:type="gramEnd"/>
      <w:r w:rsidRPr="001032E6">
        <w:rPr>
          <w:rFonts w:eastAsiaTheme="minorEastAsia"/>
          <w:iCs/>
          <w:sz w:val="28"/>
          <w:szCs w:val="28"/>
        </w:rPr>
        <w:t xml:space="preserve"> всей команде. Ребята в этой эстафете заняли 1 место.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sz w:val="20"/>
          <w:szCs w:val="20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iCs/>
          <w:noProof/>
          <w:sz w:val="24"/>
          <w:szCs w:val="28"/>
          <w:lang w:eastAsia="ru-RU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/>
          <w:b/>
          <w:iCs/>
          <w:sz w:val="28"/>
          <w:szCs w:val="28"/>
        </w:rPr>
      </w:pPr>
      <w:r w:rsidRPr="001032E6">
        <w:rPr>
          <w:rFonts w:eastAsiaTheme="minorEastAsia"/>
          <w:b/>
          <w:iCs/>
          <w:noProof/>
          <w:sz w:val="24"/>
          <w:szCs w:val="28"/>
          <w:lang w:eastAsia="ru-RU"/>
        </w:rPr>
        <w:lastRenderedPageBreak/>
        <w:t xml:space="preserve">Отчёт о проведении школьного Сурдлимпийского урока  посвящённого </w:t>
      </w:r>
      <w:r w:rsidRPr="001032E6">
        <w:rPr>
          <w:rFonts w:eastAsiaTheme="minorEastAsia"/>
          <w:b/>
          <w:iCs/>
          <w:sz w:val="24"/>
          <w:szCs w:val="28"/>
        </w:rPr>
        <w:t>XVIII</w:t>
      </w:r>
      <w:r w:rsidRPr="001032E6">
        <w:rPr>
          <w:rFonts w:eastAsiaTheme="minorEastAsia"/>
          <w:b/>
          <w:iCs/>
          <w:noProof/>
          <w:sz w:val="24"/>
          <w:szCs w:val="28"/>
          <w:lang w:eastAsia="ru-RU"/>
        </w:rPr>
        <w:t xml:space="preserve">   Сурдлимпийским зимним играм 2015 года. 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С 14 по 27 февраля  в АОУ гимназии № 13  проходит 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Сурдлимпийский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урок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 xml:space="preserve">( 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>2-11  классы: 728 обучающихся).  Организаторы урока – учителя физической культуры: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 Якубова Л.В., Чернышенко А.Г.,  Якубов Ю.М.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Тема урока: 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Сурдлимпийский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урок, посвященный XVIII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зимним играм 2015 года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Цели урока: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           информирование школьников  о  X</w:t>
      </w:r>
      <w:r w:rsidRPr="001032E6">
        <w:rPr>
          <w:rFonts w:eastAsiaTheme="minorEastAsia" w:cs="Times New Roman"/>
          <w:iCs/>
          <w:sz w:val="24"/>
          <w:szCs w:val="24"/>
          <w:lang w:val="en-US"/>
        </w:rPr>
        <w:t>VIII</w:t>
      </w:r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зимних играх;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 xml:space="preserve">расширение представлений школьников  об олимпийском движении;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включение школьников в активное освоение системы олимпийских ценностей.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Тип урока: изучение нового.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Техническое и иное обеспечение: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мультимедийный проектор, компьютер, экран;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презентация.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Структура урока: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Организационный момент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Введение в тему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 xml:space="preserve">Изучение нового материала  о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зимних играх 2015 года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-</w:t>
      </w:r>
      <w:r w:rsidRPr="001032E6">
        <w:rPr>
          <w:rFonts w:eastAsiaTheme="minorEastAsia" w:cs="Times New Roman"/>
          <w:iCs/>
          <w:sz w:val="24"/>
          <w:szCs w:val="24"/>
        </w:rPr>
        <w:tab/>
        <w:t>Обобщение полученной информации.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Ведущая: Добрый день, ребята! Впереди грандиозный спортивный праздник -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– главные старты четырехлетия, попасть на которые мечтает каждый спортсмен с нарушением слуха. Подготовка к состязаниям занимает даже не месяцы, а годы и десятилетия ежедневных тренировок.  Домашние старты накладывают дополнительный отпечаток ответственности, поэтому ваша поддержка очень важна российским спортсменам. 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2852594" wp14:editId="48FF5577">
            <wp:extent cx="1720735" cy="1288473"/>
            <wp:effectExtent l="0" t="0" r="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35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На уроке мы будем говорить о спорте, в том числе о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сурдлимпийском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движении – спорте среди глухих людей.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color w:val="000000"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 конце занятия проведем викторину по материалам урока.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color w:val="000000"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 Впервые Россия принимает три зимние Олимпиады: Олимпийские и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Паралимпийские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2014 года прошли в городе Сочи, а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2015 года состоятся в Ханты-Мансийске и Магнитогорске.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Напомним, что по итогам командного зачета сборная России заняла 1 место на Олимпийских и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Паралимпийских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 в Сочи.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43 года Россия удерживает пальму первенства на зимних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играх. И в этом году надеемся занять первое место.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lastRenderedPageBreak/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имеют тот же статус, что Олимпийские и 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Паралимпийские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игры. Летние и зимние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проводятся также один раз в четыре года.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Во всем мире Игры называют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Дефлимпийскими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(«</w:t>
      </w:r>
      <w:proofErr w:type="spellStart"/>
      <w:r w:rsidRPr="001032E6">
        <w:rPr>
          <w:rFonts w:eastAsiaTheme="minorEastAsia" w:cs="Times New Roman"/>
          <w:iCs/>
          <w:sz w:val="24"/>
          <w:szCs w:val="24"/>
          <w:lang w:val="en-US"/>
        </w:rPr>
        <w:t>Deaflympic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»). В переводе -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. В соревнованиях участвуют спортсмены с нарушением слуха. До 2001 года они носили название Всемирные игры глухих.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объединяют страны и народы, культивируют такие качества, как дружба и взаимопомощь, честное соперничество и справедливое судейство. Спортсмены, принимающие участие в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 учат нас своим примером превозмогать трудности, добиваться поставленной цели, достойно побеждать, реализовывать свои мечты.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Талисманом </w:t>
      </w:r>
      <w:r w:rsidRPr="001032E6">
        <w:rPr>
          <w:rFonts w:eastAsiaTheme="minorEastAsia" w:cs="Times New Roman"/>
          <w:iCs/>
          <w:sz w:val="24"/>
          <w:szCs w:val="24"/>
          <w:lang w:val="en-US"/>
        </w:rPr>
        <w:t>XVIII</w:t>
      </w:r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зимней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Сурдлимпиады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стал мамонтенок. Мамонт лучше всего олицетворяет природную мощь и красоту Сибири.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Логотип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 выполнен в виде руки.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Рука символизирует жестовый язык, на котором разговаривают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глухие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и выражает искренность, открытость. Общий колорит логотипа выполнен в цветах флага Югры и дополнительно отображает символ слияния двух великих сибирских рек – Оби и Иртыша.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67E80A4" wp14:editId="3E19C5DB">
            <wp:extent cx="2223655" cy="1666702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16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DC837D3" wp14:editId="05128E9F">
            <wp:extent cx="2200275" cy="1650205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6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 в Ханты-Мансийске станут 18 по счету.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Игры принимали такие страны как Австрия, Норвегия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 xml:space="preserve">( 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2 раза), Германия (2 раза), Швейцария (3 раза), США (2 раза), Франция, Италия, Канада, Финляндия, Швеция (2 раза).  И вот теперь Россия.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color w:val="000000"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Высокой чести проводить Игры в России удостоена столица Ханты-Мансийского автономного округа – Югры - город Ханты-Мансийск. Игры пройдут  с 28 марта по 5 апреля 2015 года. </w:t>
      </w:r>
      <w:r w:rsidRPr="001032E6">
        <w:rPr>
          <w:rFonts w:eastAsiaTheme="minorEastAsia" w:cs="Times New Roman"/>
          <w:iCs/>
          <w:color w:val="000000"/>
          <w:sz w:val="24"/>
          <w:szCs w:val="24"/>
        </w:rPr>
        <w:t xml:space="preserve">Ожидается, что в них примут участие более 2000 спортсменов и официальных лиц из 27 стран мира. </w:t>
      </w:r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3F60BB5" wp14:editId="012BDD19">
            <wp:extent cx="2223655" cy="1666702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16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ACDC05B" wp14:editId="12592659">
            <wp:extent cx="2261062" cy="1695796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62" cy="16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Немного истории.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 январе 1949 года в Австрии были проведены 1-е Всемирные зимние игры глухих. Спортсмены соревновались только лишь в горных лыжах и лыжных гонках. Сегодня в </w:t>
      </w:r>
      <w:r w:rsidRPr="001032E6">
        <w:rPr>
          <w:rFonts w:eastAsiaTheme="minorEastAsia" w:cs="Times New Roman"/>
          <w:iCs/>
          <w:sz w:val="24"/>
          <w:szCs w:val="24"/>
        </w:rPr>
        <w:lastRenderedPageBreak/>
        <w:t xml:space="preserve">программу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 входят 5 видов спорта. Добавились сноуборд, кёрлинг, хоккей с шайбой. Надо сказать, что соревнования по керлингу в рамках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Сурдлимпиады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будут проводиться впервые.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Россия участвует в зимних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 с 1971 года – и ни разу никому не уступила первой строчки командного зачета.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gramStart"/>
      <w:r w:rsidRPr="001032E6">
        <w:rPr>
          <w:rFonts w:eastAsiaTheme="minorEastAsia" w:cs="Times New Roman"/>
          <w:iCs/>
          <w:sz w:val="24"/>
          <w:szCs w:val="24"/>
        </w:rPr>
        <w:t xml:space="preserve">Россияне становились «первыми» на Играх, которые проводились во Франции, Италии, Норвегии, Канаде, Финляндии, Швеции,  дважды в Швейцарии и США. </w:t>
      </w:r>
      <w:proofErr w:type="gramEnd"/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Спорт глухих в нашей стране развивается 100 лет - с 1914 года.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 2015 году на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Сурдлимпиаде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в Ханты-Мансийске в составе сборной команды России выступят 78 спортсменов из 19 регионов России.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Соревнования по сноуборду, лыжным гонкам, кёрлингу, хоккею и горным лыжам (дисциплина слалом) пройдут на спортивных объектах Ханты-Мансийска.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Соревнования по четырем остальным дисциплинам горных лыж: гигантскому слалому, супергиганту, скоростному спуску, горнолыжной комбинации состоятся в Магнитогорске Челябинской области.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120E7A9" wp14:editId="6663E684">
            <wp:extent cx="1708265" cy="128016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26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18F4D48" wp14:editId="11947908">
            <wp:extent cx="1714500" cy="128480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35" cy="12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7F3F264" wp14:editId="34A68892">
            <wp:extent cx="1704109" cy="12801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Проведение Игр в таком масштабе было бы невозможно без участия волонтерского движения.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Всего планируется привлечь к Играм около 400 волонтеров в Ханты-Мансийске и 100 добровольцев - в Магнитогорске. 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Девиз волонтеров: "Сделай доброе дело – и день прожит не зря!"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3D22340" wp14:editId="5F9F42C3">
            <wp:extent cx="2766108" cy="2071990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24" cy="20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BD11E0F" wp14:editId="207B22E2">
            <wp:extent cx="2772947" cy="2075719"/>
            <wp:effectExtent l="0" t="0" r="889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66" cy="20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Совсем скоро состоится грандиозное событие, которое объединит сильнейших спортсменов с нарушение слуха из 27 стран мира.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Впервые в мировой практике все три зимние Олимпиады принимает одна страна.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lastRenderedPageBreak/>
        <w:t xml:space="preserve">Сборная команда России, а это 78 юношей и девушек в течение 9 состязательных дней будут отстаивать честь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российского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 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триколора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. Не упустите свой шанс стать частью международного праздника! Помните, что спортсменам нужна ваша поддержка, приходите на состязания поддержать нашу команду!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Ведущая: Во время проведения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зимних игр в Ханты-Мансийск приедут глухие люди из разных стран – спортсмены и их болельщики. Я расскажу вам о том, как найти общий язык с глухими. 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1. Существует много способов общения с людьми, которые плохо слышат: голосом, жестами, переписка на бумаге.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2. Для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неслышащих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очень важен визуальный контакт, то есть Ваше лицо должно быть обращено к глухому собеседнику, должен быть контакт «глаза – в глаза». Если вы отводите глаза, то это может восприниматься, как нежелание общаться, обида или пренебрежение.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Во время разговора ваше лицо и рот не должны быть прикрыты руками, чтобы глухой человек смог видеть артикуляцию ваших губ, и лицо должно быть хорошо освещено.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3. Не следует кричать и очень повышать при разговоре голос, крик искажает артикуляцию, а человеку со слуховым аппаратом может просто причинить боль.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4. Если вас просят повторить что-то, попробуйте перефразировать свое предложение, используйте пантомиму. Убедитесь, что вас поняли и не стесняйтесь переспросить, понял ли вас собеседник.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5. Если вы видите, что вас не понимают, то лучше написать глухому собеседнику то, что хотели сказать. Для переписки можно воспользоваться не только карандашом и блокнотом, но и мобильным телефоном, планшетом и т.д.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Очень часто глухие сами дают вам телефон, не пугайтесь, они делают это для того, чтобы вы написали то, что хотите сказать.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6. Для привлечения внимания глухого человека можно использовать взмахи рукой, но не близко перед лицом. Широкие взмахи рукой видны издалека. У глухих развито периферийное зрение, поэтому движения руками им легко заметить.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7. Для привлечения внимания на расстоянии также можно помигать светом в помещении или мобильным телефоном. Можно топнуть несколько раз по полу в помещении, ударить пару раз по предмету (например, столу) – вибрация будет передаваться через костную проводимость.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8. Если глухой находится близко к вам, но спиной, не нужно «нападать» на него сзади, нужно просто дотронуться до его плеча или руки выше локтя.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9. Глухие обычно предупреждают своего собеседника, что им нужно отойти куда-либо, поэтому, естественно, ждут этого от слышащего собеседника. Если вы услышали какой-то звук, например, звонок телефона в другой комнате, предупредите глухого об этом и только тогда уходите.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10. Если вам необходимо пройти сквозь группу глухих, разговаривающих на жестовом языке, не стоит пролезать между ними, пригнувшись, пытаясь «просочиться незаметно», лучше просто быстро пройти.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11. Глухие зачастую прямолинейны и говорят все в лицо (например, «Что с тобой?», «Почему плохо выглядишь?») – не нужно обижаться или стесняться, глухой обычно ничего обидного или плохого не имеет в виду, лишь проявляет к вам участие.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12. Когда глухой задает вопрос не нужно давать долгие ответы «ходя вокруг да около» - давайте четкий ответ.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 любом общении главное – это взаимное уважение. В общении с глухими оно проявляется еще и в том, как вы привлекаете к себе их внимание. Не бойтесь ошибаться и </w:t>
      </w:r>
      <w:r w:rsidRPr="001032E6">
        <w:rPr>
          <w:rFonts w:eastAsiaTheme="minorEastAsia" w:cs="Times New Roman"/>
          <w:iCs/>
          <w:sz w:val="24"/>
          <w:szCs w:val="24"/>
        </w:rPr>
        <w:lastRenderedPageBreak/>
        <w:t>пробовать. Ваша искренность и благожелательность обязательно помогут вам наладить контакт.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ВИКТОРИНА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bCs/>
          <w:iCs/>
          <w:sz w:val="24"/>
          <w:szCs w:val="24"/>
        </w:rPr>
        <w:t xml:space="preserve">Ведущая: </w:t>
      </w:r>
      <w:r w:rsidRPr="001032E6">
        <w:rPr>
          <w:rFonts w:eastAsiaTheme="minorEastAsia" w:cs="Times New Roman"/>
          <w:iCs/>
          <w:sz w:val="24"/>
          <w:szCs w:val="24"/>
        </w:rPr>
        <w:t xml:space="preserve">Теперь вы знаете о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играх,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сурдлимпийском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движении, как общаться с глухими людьми. Перейдем к вопросам викторины.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ВОПРОСЫ: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1. Кто может принимать участие в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играх? (Спортсмены с нарушением слуха).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2. Как по-другому называются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игры?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(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Дефлимпийские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игры).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3. Сколько видов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спорта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и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какие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входят в программу зимних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игр?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gramStart"/>
      <w:r w:rsidRPr="001032E6">
        <w:rPr>
          <w:rFonts w:eastAsiaTheme="minorEastAsia" w:cs="Times New Roman"/>
          <w:iCs/>
          <w:sz w:val="24"/>
          <w:szCs w:val="24"/>
        </w:rPr>
        <w:t xml:space="preserve">(В программу зимних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Сурдлимпийских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игр входят 5 видов спорта: горнолыжный спорт, лыжные гонки, сноуборд, кёрлинг, хоккей с шайбой</w:t>
      </w:r>
      <w:proofErr w:type="gramEnd"/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EF5EE47" wp14:editId="2BC2D9C9">
            <wp:extent cx="1978429" cy="1487978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29" cy="14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D29AC23" wp14:editId="72BDBCCA">
            <wp:extent cx="1995055" cy="1496291"/>
            <wp:effectExtent l="0" t="0" r="5715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40077CF" wp14:editId="510125BA">
            <wp:extent cx="1952625" cy="1465651"/>
            <wp:effectExtent l="0" t="0" r="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70" cy="1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4. С какого года в нашей стране развивается спорт глухих?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(Спорт глухих в нашей стране развивается 100 лет - с 1914 года).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5. Что нужно делать, если глухой человек дает вам телефон? (Написать, что хотите сказать).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6. Как привлечь внимание глухого человека?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>(На дальнем расстоянии: широкие взмахи руками, мигание светом.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  <w:proofErr w:type="gramStart"/>
      <w:r w:rsidRPr="001032E6">
        <w:rPr>
          <w:rFonts w:eastAsiaTheme="minorEastAsia" w:cs="Times New Roman"/>
          <w:iCs/>
          <w:sz w:val="24"/>
          <w:szCs w:val="24"/>
        </w:rPr>
        <w:t xml:space="preserve">На близком расстоянии: дотронуться до плеча или руки выше локтя). </w:t>
      </w:r>
      <w:proofErr w:type="gramEnd"/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7. Почему важен контакт глаз при общении  с собеседником, имеющим нарушение слуха? (Чтобы глухой человек смог видеть артикуляцию ваших губ).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Ведущая: Наш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Сурдлимпийский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урок подошел к концу.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4112F35" wp14:editId="124CC78B">
            <wp:extent cx="3581400" cy="268945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46" cy="26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sz w:val="28"/>
          <w:szCs w:val="28"/>
        </w:rPr>
        <w:lastRenderedPageBreak/>
        <w:t>Обучающиеся  АОУ гимназии № 13   участвовали в городских  соревнованиях  по гандболу  в зачёт Комплексной спартакиады школьников среди учащихся  2004-2005 г.р. Соревнования проходили в  спортивном зале ДЮСШ  с декабря 2014г.  по апрель 2015г.  В соревнованиях участвовало 14 городских школ.  Сборная команда  гимназии заняла  1  место. Наша команда выиграла  все встречи.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drawing>
          <wp:inline distT="0" distB="0" distL="0" distR="0" wp14:anchorId="268FD752" wp14:editId="774424A0">
            <wp:extent cx="4048298" cy="3034145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98" cy="3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Состав команды: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Каминская Лиза 4в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Ложкина Станислава 4в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Чикризов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Александр  4в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Ромазанов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Никита 4б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Кобзов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Илья  4б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Клоков Артём  4а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Козлов Денис  3б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Швабин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Даниил 3б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gramStart"/>
      <w:r w:rsidRPr="001032E6">
        <w:rPr>
          <w:rFonts w:eastAsiaTheme="minorEastAsia" w:cs="Times New Roman"/>
          <w:iCs/>
          <w:sz w:val="24"/>
          <w:szCs w:val="24"/>
        </w:rPr>
        <w:t>Гладких</w:t>
      </w:r>
      <w:proofErr w:type="gramEnd"/>
      <w:r w:rsidRPr="001032E6">
        <w:rPr>
          <w:rFonts w:eastAsiaTheme="minorEastAsia" w:cs="Times New Roman"/>
          <w:iCs/>
          <w:sz w:val="24"/>
          <w:szCs w:val="24"/>
        </w:rPr>
        <w:t xml:space="preserve"> Даниил 3б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 Волков Артём 3д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Воронин Илья 3д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Менделеев Артур 3д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Волков Алексей  4д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>Данилов Данила 4д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Шеремет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Андрей 4д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r w:rsidRPr="001032E6">
        <w:rPr>
          <w:rFonts w:eastAsiaTheme="minorEastAsia" w:cs="Times New Roman"/>
          <w:iCs/>
          <w:sz w:val="24"/>
          <w:szCs w:val="24"/>
        </w:rPr>
        <w:t xml:space="preserve"> Максимов Кирилл 4д 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Швалёв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Никита 4дкласс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4"/>
          <w:szCs w:val="24"/>
        </w:rPr>
      </w:pPr>
      <w:proofErr w:type="spellStart"/>
      <w:r w:rsidRPr="001032E6">
        <w:rPr>
          <w:rFonts w:eastAsiaTheme="minorEastAsia" w:cs="Times New Roman"/>
          <w:iCs/>
          <w:sz w:val="24"/>
          <w:szCs w:val="24"/>
        </w:rPr>
        <w:t>Фитанян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</w:t>
      </w:r>
      <w:proofErr w:type="spellStart"/>
      <w:r w:rsidRPr="001032E6">
        <w:rPr>
          <w:rFonts w:eastAsiaTheme="minorEastAsia" w:cs="Times New Roman"/>
          <w:iCs/>
          <w:sz w:val="24"/>
          <w:szCs w:val="24"/>
        </w:rPr>
        <w:t>Андраник</w:t>
      </w:r>
      <w:proofErr w:type="spellEnd"/>
      <w:r w:rsidRPr="001032E6">
        <w:rPr>
          <w:rFonts w:eastAsiaTheme="minorEastAsia" w:cs="Times New Roman"/>
          <w:iCs/>
          <w:sz w:val="24"/>
          <w:szCs w:val="24"/>
        </w:rPr>
        <w:t xml:space="preserve"> 4д класс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iCs/>
          <w:sz w:val="20"/>
          <w:szCs w:val="20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Тренер-преподаватель: Якубов Юрий Михайлович.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sz w:val="28"/>
          <w:szCs w:val="28"/>
        </w:rPr>
        <w:lastRenderedPageBreak/>
        <w:t xml:space="preserve">В апреле 2015г. </w:t>
      </w:r>
      <w:r w:rsidRPr="001032E6">
        <w:rPr>
          <w:rFonts w:eastAsiaTheme="minorEastAsia" w:cs="Times New Roman"/>
          <w:iCs/>
          <w:sz w:val="28"/>
          <w:szCs w:val="28"/>
        </w:rPr>
        <w:t xml:space="preserve">Проходили городские соревнования по шахматам в зачёт Комплексной Спартакиады школьников г. Долгопрудного. За нашу гимназию выступали: Назаров Георгий 7а класс, Овакимян  Армен 9в, </w:t>
      </w:r>
      <w:proofErr w:type="spellStart"/>
      <w:r w:rsidRPr="001032E6">
        <w:rPr>
          <w:rFonts w:eastAsiaTheme="minorEastAsia" w:cs="Times New Roman"/>
          <w:iCs/>
          <w:sz w:val="28"/>
          <w:szCs w:val="28"/>
        </w:rPr>
        <w:t>Варданян</w:t>
      </w:r>
      <w:proofErr w:type="spellEnd"/>
      <w:r w:rsidRPr="001032E6">
        <w:rPr>
          <w:rFonts w:eastAsiaTheme="minorEastAsia" w:cs="Times New Roman"/>
          <w:iCs/>
          <w:sz w:val="28"/>
          <w:szCs w:val="28"/>
        </w:rPr>
        <w:t xml:space="preserve"> Андрей 10а класс, Васильева Диана 4а класс.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Команда заняла 4 место.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C3E050A" wp14:editId="42540E4D">
            <wp:extent cx="3204556" cy="2410691"/>
            <wp:effectExtent l="0" t="0" r="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56" cy="2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DB56642" wp14:editId="2320B3FE">
            <wp:extent cx="3279371" cy="246472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371" cy="246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sz w:val="28"/>
          <w:szCs w:val="28"/>
        </w:rPr>
        <w:lastRenderedPageBreak/>
        <w:t>6 мая 2015г.</w:t>
      </w:r>
      <w:r w:rsidRPr="001032E6">
        <w:rPr>
          <w:rFonts w:eastAsiaTheme="minorEastAsia" w:cs="Times New Roman"/>
          <w:iCs/>
          <w:sz w:val="28"/>
          <w:szCs w:val="28"/>
        </w:rPr>
        <w:t xml:space="preserve">  проходила  </w:t>
      </w:r>
      <w:proofErr w:type="spellStart"/>
      <w:r w:rsidRPr="001032E6">
        <w:rPr>
          <w:rFonts w:eastAsiaTheme="minorEastAsia" w:cs="Times New Roman"/>
          <w:iCs/>
          <w:sz w:val="28"/>
          <w:szCs w:val="28"/>
        </w:rPr>
        <w:t>лёгкоатлетическая</w:t>
      </w:r>
      <w:proofErr w:type="spellEnd"/>
      <w:r w:rsidRPr="001032E6">
        <w:rPr>
          <w:rFonts w:eastAsiaTheme="minorEastAsia" w:cs="Times New Roman"/>
          <w:iCs/>
          <w:sz w:val="28"/>
          <w:szCs w:val="28"/>
        </w:rPr>
        <w:t xml:space="preserve"> эстафета, посвящённая 70- </w:t>
      </w:r>
      <w:proofErr w:type="spellStart"/>
      <w:r w:rsidRPr="001032E6">
        <w:rPr>
          <w:rFonts w:eastAsiaTheme="minorEastAsia" w:cs="Times New Roman"/>
          <w:iCs/>
          <w:sz w:val="28"/>
          <w:szCs w:val="28"/>
        </w:rPr>
        <w:t>летию</w:t>
      </w:r>
      <w:proofErr w:type="spellEnd"/>
      <w:r w:rsidRPr="001032E6">
        <w:rPr>
          <w:rFonts w:eastAsiaTheme="minorEastAsia" w:cs="Times New Roman"/>
          <w:iCs/>
          <w:sz w:val="28"/>
          <w:szCs w:val="28"/>
        </w:rPr>
        <w:t xml:space="preserve"> Победы в Великой Отечественной войне. За нашу гимназию участвовали: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 xml:space="preserve">Герасимова Кристина 10а класс, Платонова Анастасия 10б класс, Плаксина Полина 10б класс, Никитина Полина 9в,     </w:t>
      </w:r>
      <w:proofErr w:type="spellStart"/>
      <w:r w:rsidRPr="001032E6">
        <w:rPr>
          <w:rFonts w:eastAsiaTheme="minorEastAsia" w:cs="Times New Roman"/>
          <w:iCs/>
          <w:sz w:val="28"/>
          <w:szCs w:val="28"/>
        </w:rPr>
        <w:t>Рохманько</w:t>
      </w:r>
      <w:proofErr w:type="spellEnd"/>
      <w:r w:rsidRPr="001032E6">
        <w:rPr>
          <w:rFonts w:eastAsiaTheme="minorEastAsia" w:cs="Times New Roman"/>
          <w:iCs/>
          <w:sz w:val="28"/>
          <w:szCs w:val="28"/>
        </w:rPr>
        <w:t xml:space="preserve"> Виктор 10б класс, </w:t>
      </w:r>
      <w:proofErr w:type="spellStart"/>
      <w:r w:rsidRPr="001032E6">
        <w:rPr>
          <w:rFonts w:eastAsiaTheme="minorEastAsia" w:cs="Times New Roman"/>
          <w:iCs/>
          <w:sz w:val="28"/>
          <w:szCs w:val="28"/>
        </w:rPr>
        <w:t>Костанян</w:t>
      </w:r>
      <w:proofErr w:type="spellEnd"/>
      <w:r w:rsidRPr="001032E6">
        <w:rPr>
          <w:rFonts w:eastAsiaTheme="minorEastAsia" w:cs="Times New Roman"/>
          <w:iCs/>
          <w:sz w:val="28"/>
          <w:szCs w:val="28"/>
        </w:rPr>
        <w:t xml:space="preserve"> Карен 10б класс, Попов Серёжа 10б класс, Гусев Кирилл 10а класс.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Наша команда заняла 2 место.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Преподаватель физической культуры: Якубова Любовь Валентиновна.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8A5CBB9" wp14:editId="4B8557BD">
            <wp:extent cx="4609407" cy="3453938"/>
            <wp:effectExtent l="0" t="0" r="127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07" cy="345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sz w:val="28"/>
          <w:szCs w:val="28"/>
        </w:rPr>
        <w:lastRenderedPageBreak/>
        <w:t>12 мая 2015года в г. Домодедово</w:t>
      </w:r>
      <w:r w:rsidRPr="001032E6">
        <w:rPr>
          <w:rFonts w:eastAsiaTheme="minorEastAsia" w:cs="Times New Roman"/>
          <w:iCs/>
          <w:sz w:val="28"/>
          <w:szCs w:val="28"/>
        </w:rPr>
        <w:t xml:space="preserve">  проводился региональный этап Всероссийских спортивных игр школьников «Президентские состязания».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Наш город представлял 10</w:t>
      </w:r>
      <w:proofErr w:type="gramStart"/>
      <w:r w:rsidRPr="001032E6">
        <w:rPr>
          <w:rFonts w:eastAsiaTheme="minorEastAsia" w:cs="Times New Roman"/>
          <w:iCs/>
          <w:sz w:val="28"/>
          <w:szCs w:val="28"/>
        </w:rPr>
        <w:t xml:space="preserve"> Б</w:t>
      </w:r>
      <w:proofErr w:type="gramEnd"/>
      <w:r w:rsidRPr="001032E6">
        <w:rPr>
          <w:rFonts w:eastAsiaTheme="minorEastAsia" w:cs="Times New Roman"/>
          <w:iCs/>
          <w:sz w:val="28"/>
          <w:szCs w:val="28"/>
        </w:rPr>
        <w:t xml:space="preserve"> класс   АОУ гимназия № 13.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 xml:space="preserve">Состав команды: 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sz w:val="20"/>
          <w:szCs w:val="20"/>
        </w:rPr>
        <w:t>Бондаренко Юля                                       Иванов Егор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proofErr w:type="spellStart"/>
      <w:r w:rsidRPr="001032E6">
        <w:rPr>
          <w:rFonts w:eastAsiaTheme="minorEastAsia" w:cs="Times New Roman"/>
          <w:iCs/>
          <w:sz w:val="20"/>
          <w:szCs w:val="20"/>
        </w:rPr>
        <w:t>Булдакова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Наташа                                     </w:t>
      </w:r>
      <w:proofErr w:type="spellStart"/>
      <w:r w:rsidRPr="001032E6">
        <w:rPr>
          <w:rFonts w:eastAsiaTheme="minorEastAsia" w:cs="Times New Roman"/>
          <w:iCs/>
          <w:sz w:val="20"/>
          <w:szCs w:val="20"/>
        </w:rPr>
        <w:t>Варданян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Андрей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sz w:val="20"/>
          <w:szCs w:val="20"/>
        </w:rPr>
        <w:t xml:space="preserve">Плаксина Полина                                      </w:t>
      </w:r>
      <w:proofErr w:type="spellStart"/>
      <w:r w:rsidRPr="001032E6">
        <w:rPr>
          <w:rFonts w:eastAsiaTheme="minorEastAsia" w:cs="Times New Roman"/>
          <w:iCs/>
          <w:sz w:val="20"/>
          <w:szCs w:val="20"/>
        </w:rPr>
        <w:t>Комов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Илья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sz w:val="20"/>
          <w:szCs w:val="20"/>
        </w:rPr>
        <w:t xml:space="preserve">Платонова Анастасия                               </w:t>
      </w:r>
      <w:proofErr w:type="spellStart"/>
      <w:r w:rsidRPr="001032E6">
        <w:rPr>
          <w:rFonts w:eastAsiaTheme="minorEastAsia" w:cs="Times New Roman"/>
          <w:iCs/>
          <w:sz w:val="20"/>
          <w:szCs w:val="20"/>
        </w:rPr>
        <w:t>Костанян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Карен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proofErr w:type="spellStart"/>
      <w:r w:rsidRPr="001032E6">
        <w:rPr>
          <w:rFonts w:eastAsiaTheme="minorEastAsia" w:cs="Times New Roman"/>
          <w:iCs/>
          <w:sz w:val="20"/>
          <w:szCs w:val="20"/>
        </w:rPr>
        <w:t>Малолетнева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Дарья                                  Попов Сергей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proofErr w:type="spellStart"/>
      <w:r w:rsidRPr="001032E6">
        <w:rPr>
          <w:rFonts w:eastAsiaTheme="minorEastAsia" w:cs="Times New Roman"/>
          <w:iCs/>
          <w:sz w:val="20"/>
          <w:szCs w:val="20"/>
        </w:rPr>
        <w:t>Питинько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Екатерина                                 </w:t>
      </w:r>
      <w:proofErr w:type="spellStart"/>
      <w:r w:rsidRPr="001032E6">
        <w:rPr>
          <w:rFonts w:eastAsiaTheme="minorEastAsia" w:cs="Times New Roman"/>
          <w:iCs/>
          <w:sz w:val="20"/>
          <w:szCs w:val="20"/>
        </w:rPr>
        <w:t>Рохманько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Виктор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proofErr w:type="spellStart"/>
      <w:r w:rsidRPr="001032E6">
        <w:rPr>
          <w:rFonts w:eastAsiaTheme="minorEastAsia" w:cs="Times New Roman"/>
          <w:iCs/>
          <w:sz w:val="20"/>
          <w:szCs w:val="20"/>
        </w:rPr>
        <w:t>Кулина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Лера                                               Пахоменков Александр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proofErr w:type="spellStart"/>
      <w:r w:rsidRPr="001032E6">
        <w:rPr>
          <w:rFonts w:eastAsiaTheme="minorEastAsia" w:cs="Times New Roman"/>
          <w:iCs/>
          <w:sz w:val="20"/>
          <w:szCs w:val="20"/>
        </w:rPr>
        <w:t>Саралиева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</w:t>
      </w:r>
      <w:proofErr w:type="spellStart"/>
      <w:r w:rsidRPr="001032E6">
        <w:rPr>
          <w:rFonts w:eastAsiaTheme="minorEastAsia" w:cs="Times New Roman"/>
          <w:iCs/>
          <w:sz w:val="20"/>
          <w:szCs w:val="20"/>
        </w:rPr>
        <w:t>Танзила</w:t>
      </w:r>
      <w:proofErr w:type="spellEnd"/>
      <w:r w:rsidRPr="001032E6">
        <w:rPr>
          <w:rFonts w:eastAsiaTheme="minorEastAsia" w:cs="Times New Roman"/>
          <w:iCs/>
          <w:sz w:val="20"/>
          <w:szCs w:val="20"/>
        </w:rPr>
        <w:t xml:space="preserve">                                  Кулик Дмитрий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sz w:val="28"/>
          <w:szCs w:val="28"/>
        </w:rPr>
        <w:t>Учителя физической культуры: Якубова Л.В. и Якубов Ю.М.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583DE34" wp14:editId="3EF043FD">
            <wp:extent cx="2614353" cy="1745673"/>
            <wp:effectExtent l="0" t="0" r="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53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26D053F" wp14:editId="4B6F0E8A">
            <wp:extent cx="2705793" cy="20283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93" cy="2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E8D9700" wp14:editId="18E6D729">
            <wp:extent cx="2655916" cy="199089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16" cy="19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AD8F29E" wp14:editId="1FE0967B">
            <wp:extent cx="2664229" cy="1783080"/>
            <wp:effectExtent l="0" t="0" r="3175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2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lastRenderedPageBreak/>
        <w:t>В апреле 2015г</w:t>
      </w: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t xml:space="preserve"> в гимназии  проходили школьные соревнования «Весёлые старты» посвящённые Всемирному дню здоровья. 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t>В соревнованиях принимали участие 2 и 3 классы. Всего 120 учащихся.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noProof/>
          <w:sz w:val="20"/>
          <w:szCs w:val="20"/>
          <w:lang w:eastAsia="ru-RU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t>2а  - 1  место                       3а  - 2  место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noProof/>
          <w:sz w:val="20"/>
          <w:szCs w:val="20"/>
          <w:lang w:eastAsia="ru-RU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t>2б – 5 место                        3б – 1 место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noProof/>
          <w:sz w:val="20"/>
          <w:szCs w:val="20"/>
          <w:lang w:eastAsia="ru-RU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t>2в -  2 место                        3в  -5 место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noProof/>
          <w:sz w:val="20"/>
          <w:szCs w:val="20"/>
          <w:lang w:eastAsia="ru-RU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t>2г  - 4 место                         3г  - 4 место</w:t>
      </w:r>
    </w:p>
    <w:p w:rsidR="001032E6" w:rsidRPr="001032E6" w:rsidRDefault="001032E6" w:rsidP="001032E6">
      <w:pPr>
        <w:spacing w:after="0" w:line="240" w:lineRule="auto"/>
        <w:rPr>
          <w:rFonts w:eastAsiaTheme="minorEastAsia" w:cs="Times New Roman"/>
          <w:iCs/>
          <w:sz w:val="20"/>
          <w:szCs w:val="20"/>
        </w:rPr>
      </w:pPr>
      <w:r w:rsidRPr="001032E6">
        <w:rPr>
          <w:rFonts w:eastAsiaTheme="minorEastAsia" w:cs="Times New Roman"/>
          <w:iCs/>
          <w:noProof/>
          <w:sz w:val="20"/>
          <w:szCs w:val="20"/>
          <w:lang w:eastAsia="ru-RU"/>
        </w:rPr>
        <w:t>2д -  3 место                        3 д – 3 место</w:t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  <w:lang w:val="en-US"/>
        </w:rPr>
      </w:pP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05F9A290" wp14:editId="54DE126D">
            <wp:extent cx="2456411" cy="1841269"/>
            <wp:effectExtent l="0" t="0" r="1270" b="69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11" cy="184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/>
          <w:iCs/>
          <w:sz w:val="20"/>
          <w:szCs w:val="20"/>
        </w:rPr>
      </w:pPr>
      <w:r w:rsidRPr="001032E6">
        <w:rPr>
          <w:rFonts w:eastAsiaTheme="minorEastAsia"/>
          <w:iCs/>
          <w:sz w:val="20"/>
          <w:szCs w:val="20"/>
        </w:rPr>
        <w:t xml:space="preserve">Победители 3а, 3б, 3д классы                  </w:t>
      </w: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6675CE90" wp14:editId="50826AE4">
            <wp:extent cx="2460567" cy="1845425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67" cy="1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64B7AFB" wp14:editId="08B9B3F9">
            <wp:extent cx="2452255" cy="1837113"/>
            <wp:effectExtent l="0" t="0" r="571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55" cy="18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lastRenderedPageBreak/>
        <w:t>30 мая 2015 года в г. Руза проходил летний фестиваль « Готов к труду и обороне». Нашу гимназию представляли, следующиеся обучающиеся: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>Кузнецов В. 8Б, Мордин А. 8Б (сдали нормы ГТО  на золотой значок)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 xml:space="preserve"> Антюшина А.8А, Лут А. 8Б, Мучкина Е.4Б, Веселова Я.5Б,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>Бочаров А.5А, Ромазанов Р.5В (сдали нормы ГТО на серебряный значок)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>Учителя физической культуры: Якубова Л.В., Чернышенко А.Г.</w:t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73A0131" wp14:editId="674C954E">
            <wp:extent cx="5940425" cy="4451985"/>
            <wp:effectExtent l="0" t="0" r="3175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</w:p>
    <w:p w:rsidR="001032E6" w:rsidRPr="001032E6" w:rsidRDefault="001032E6" w:rsidP="001032E6">
      <w:pPr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lastRenderedPageBreak/>
        <w:t xml:space="preserve"> </w:t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0008CFBF" wp14:editId="6D166FE8">
            <wp:extent cx="2622665" cy="1965960"/>
            <wp:effectExtent l="0" t="0" r="63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 xml:space="preserve"> </w:t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0D006DB" wp14:editId="17A3AC25">
            <wp:extent cx="2622665" cy="1965960"/>
            <wp:effectExtent l="0" t="0" r="635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 xml:space="preserve">  </w:t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7D0FBDD6" wp14:editId="5FF2B5FF">
            <wp:extent cx="2667000" cy="1999186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83" cy="20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 xml:space="preserve"> </w:t>
      </w:r>
      <w:r w:rsidRPr="001032E6">
        <w:rPr>
          <w:rFonts w:eastAsiaTheme="minorEastAsia"/>
          <w:iCs/>
          <w:noProof/>
          <w:sz w:val="20"/>
          <w:szCs w:val="20"/>
          <w:lang w:eastAsia="ru-RU"/>
        </w:rPr>
        <w:drawing>
          <wp:inline distT="0" distB="0" distL="0" distR="0" wp14:anchorId="7D3CF031" wp14:editId="25D791F8">
            <wp:extent cx="2644333" cy="199072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32" cy="199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b/>
          <w:iCs/>
          <w:noProof/>
          <w:sz w:val="28"/>
          <w:szCs w:val="28"/>
          <w:lang w:eastAsia="ru-RU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A07AED5" wp14:editId="73CB161D">
            <wp:extent cx="2685286" cy="2019300"/>
            <wp:effectExtent l="0" t="0" r="127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00" cy="20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t xml:space="preserve"> </w:t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11C5696" wp14:editId="4732A2AA">
            <wp:extent cx="2695575" cy="202059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34" cy="20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b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7C973C5B" wp14:editId="50F35EC7">
            <wp:extent cx="2734403" cy="2042996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31" cy="20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E6">
        <w:rPr>
          <w:rFonts w:eastAsiaTheme="minorEastAsia" w:cs="Times New Roman"/>
          <w:b/>
          <w:iCs/>
          <w:sz w:val="28"/>
          <w:szCs w:val="28"/>
        </w:rPr>
        <w:t xml:space="preserve"> </w:t>
      </w:r>
      <w:r w:rsidRPr="001032E6">
        <w:rPr>
          <w:rFonts w:eastAsiaTheme="minorEastAsia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2387CB8A" wp14:editId="2B983F68">
            <wp:extent cx="2717800" cy="2038350"/>
            <wp:effectExtent l="0" t="0" r="635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11" cy="20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b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b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b/>
          <w:iCs/>
          <w:sz w:val="28"/>
          <w:szCs w:val="28"/>
        </w:rPr>
      </w:pPr>
      <w:r w:rsidRPr="001032E6">
        <w:rPr>
          <w:rFonts w:eastAsiaTheme="minorEastAsia" w:cs="Times New Roman"/>
          <w:b/>
          <w:iCs/>
          <w:sz w:val="28"/>
          <w:szCs w:val="28"/>
        </w:rPr>
        <w:lastRenderedPageBreak/>
        <w:t xml:space="preserve">По итогам проведения городских и областных  соревнований в 2014-2015 учебном году АОУ гимназия № 13, заняла 1 место. </w:t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AC53D32" wp14:editId="4BC9546C">
            <wp:extent cx="4671753" cy="3499658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753" cy="34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  <w:r w:rsidRPr="001032E6">
        <w:rPr>
          <w:rFonts w:eastAsiaTheme="minorEastAsia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5B881FD" wp14:editId="125F76B8">
            <wp:extent cx="4667250" cy="3497468"/>
            <wp:effectExtent l="0" t="0" r="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80" cy="349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E6" w:rsidRPr="001032E6" w:rsidRDefault="001032E6" w:rsidP="001032E6">
      <w:pPr>
        <w:tabs>
          <w:tab w:val="left" w:pos="3210"/>
        </w:tabs>
        <w:spacing w:line="288" w:lineRule="auto"/>
        <w:rPr>
          <w:rFonts w:eastAsiaTheme="minorEastAsia" w:cs="Times New Roman"/>
          <w:iCs/>
          <w:sz w:val="28"/>
          <w:szCs w:val="28"/>
        </w:rPr>
      </w:pPr>
    </w:p>
    <w:p w:rsidR="00E9315C" w:rsidRDefault="00E9315C"/>
    <w:sectPr w:rsidR="00E93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E6"/>
    <w:rsid w:val="000B0109"/>
    <w:rsid w:val="001032E6"/>
    <w:rsid w:val="001132DB"/>
    <w:rsid w:val="002A79BB"/>
    <w:rsid w:val="007B4AED"/>
    <w:rsid w:val="008D70AE"/>
    <w:rsid w:val="00D15E84"/>
    <w:rsid w:val="00E9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2663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2016-06-22T09:23:00Z</dcterms:created>
  <dcterms:modified xsi:type="dcterms:W3CDTF">2016-06-22T09:23:00Z</dcterms:modified>
</cp:coreProperties>
</file>